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>ANEXO 1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>Documentos a incluir no Anexo 1 relativos à Parte A1 a A6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INFORMAÇÃO GERAL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143F24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43F24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1BB8E3AA-2253-43E8-9862-FF4FFAE22B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2019-12-04T11:38:00Z</cp:lastPrinted>
  <dcterms:created xsi:type="dcterms:W3CDTF">2019-12-06T14:27:00Z</dcterms:created>
  <dcterms:modified xsi:type="dcterms:W3CDTF">2019-12-06T14:29:00Z</dcterms:modified>
</cp:coreProperties>
</file>